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526" w:rsidRPr="005F26BF" w:rsidRDefault="005F26BF">
      <w:pPr>
        <w:rPr>
          <w:rFonts w:ascii="Cambria" w:hAnsi="Cambria" w:cs="Arial"/>
        </w:rPr>
      </w:pPr>
      <w:r w:rsidRPr="005F26BF">
        <w:rPr>
          <w:noProof/>
          <w:sz w:val="20"/>
          <w:lang w:eastAsia="sl-SI"/>
        </w:rPr>
        <w:drawing>
          <wp:anchor distT="0" distB="0" distL="114300" distR="114300" simplePos="0" relativeHeight="251662336" behindDoc="0" locked="0" layoutInCell="1" allowOverlap="1" wp14:anchorId="1219FBE9" wp14:editId="09E1C1F6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9231" b="7144"/>
                    <a:stretch/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526" w:rsidRPr="005F26BF">
        <w:rPr>
          <w:rFonts w:ascii="Cambria" w:hAnsi="Cambria" w:cs="Arial"/>
        </w:rPr>
        <w:t xml:space="preserve">Klinika za ginekologijo in </w:t>
      </w:r>
      <w:proofErr w:type="spellStart"/>
      <w:r w:rsidR="005B7526" w:rsidRPr="005F26BF">
        <w:rPr>
          <w:rFonts w:ascii="Cambria" w:hAnsi="Cambria" w:cs="Arial"/>
        </w:rPr>
        <w:t>perinatologijo</w:t>
      </w:r>
      <w:proofErr w:type="spellEnd"/>
    </w:p>
    <w:p w:rsidR="00600F56" w:rsidRPr="005F26BF" w:rsidRDefault="00D763CB">
      <w:pPr>
        <w:rPr>
          <w:rFonts w:ascii="Cambria" w:hAnsi="Cambria" w:cs="Arial"/>
        </w:rPr>
      </w:pPr>
      <w:r w:rsidRPr="005F26BF">
        <w:rPr>
          <w:rFonts w:ascii="Cambria" w:hAnsi="Cambria" w:cs="Arial"/>
        </w:rPr>
        <w:t xml:space="preserve">Oddelek za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277C0" w:rsidRPr="00135498" w:rsidRDefault="00EF69AD" w:rsidP="00AF4545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A67F7" wp14:editId="40536B69">
                <wp:simplePos x="0" y="0"/>
                <wp:positionH relativeFrom="column">
                  <wp:posOffset>106680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3175"/>
                <wp:wrapSquare wrapText="bothSides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9AD" w:rsidRPr="0038075B" w:rsidRDefault="00EF69AD" w:rsidP="00EF69AD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 w:rsidR="00EF69AD" w:rsidRPr="0038075B" w:rsidRDefault="00EF69AD" w:rsidP="00EF69AD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5A67F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8.4pt;margin-top:21pt;width:2in;height:2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" filled="f" stroked="f">
                <v:textbox style="mso-fit-shape-to-text:t">
                  <w:txbxContent>
                    <w:p w:rsidR="00EF69AD" w:rsidRPr="0038075B" w:rsidRDefault="00EF69AD" w:rsidP="00EF69AD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 w:rsidR="00EF69AD" w:rsidRPr="0038075B" w:rsidRDefault="00EF69AD" w:rsidP="00EF69AD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F26BF" w:rsidRDefault="005F26BF" w:rsidP="00696EB2">
      <w:pPr>
        <w:spacing w:after="120"/>
        <w:rPr>
          <w:rFonts w:ascii="Cambria" w:hAnsi="Cambria" w:cs="Arial"/>
          <w:sz w:val="30"/>
          <w:szCs w:val="30"/>
        </w:rPr>
      </w:pPr>
    </w:p>
    <w:p w:rsidR="00464311" w:rsidRPr="005F26BF" w:rsidRDefault="00D763CB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5F26BF">
        <w:rPr>
          <w:rFonts w:ascii="Cambria" w:hAnsi="Cambria" w:cs="Arial"/>
          <w:sz w:val="30"/>
          <w:szCs w:val="30"/>
        </w:rPr>
        <w:t xml:space="preserve">Predavanja so namenjena nosečnicam in njihovim spremljevalcem </w:t>
      </w:r>
    </w:p>
    <w:p w:rsidR="00600F56" w:rsidRPr="005F26BF" w:rsidRDefault="00951A96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46633A">
        <w:rPr>
          <w:rFonts w:ascii="Cambria" w:hAnsi="Cambria" w:cs="Arial"/>
          <w:sz w:val="30"/>
          <w:szCs w:val="30"/>
          <w:u w:val="single"/>
        </w:rPr>
        <w:t xml:space="preserve">od </w:t>
      </w:r>
      <w:r w:rsidR="0046633A">
        <w:rPr>
          <w:rFonts w:ascii="Cambria" w:hAnsi="Cambria" w:cs="Arial"/>
          <w:sz w:val="30"/>
          <w:szCs w:val="30"/>
          <w:u w:val="single"/>
        </w:rPr>
        <w:t xml:space="preserve">28. tedna nosečnosti </w:t>
      </w:r>
      <w:r w:rsidR="0046633A" w:rsidRPr="0046633A">
        <w:rPr>
          <w:rFonts w:ascii="Cambria" w:hAnsi="Cambria" w:cs="Arial"/>
          <w:sz w:val="30"/>
          <w:szCs w:val="30"/>
          <w:u w:val="single"/>
        </w:rPr>
        <w:t>naprej</w:t>
      </w:r>
      <w:r w:rsidR="0046633A">
        <w:rPr>
          <w:rFonts w:ascii="Cambria" w:hAnsi="Cambria" w:cs="Arial"/>
          <w:sz w:val="30"/>
          <w:szCs w:val="30"/>
        </w:rPr>
        <w:t xml:space="preserve"> </w:t>
      </w:r>
      <w:r w:rsidR="00D763CB" w:rsidRPr="0046633A">
        <w:rPr>
          <w:rFonts w:ascii="Cambria" w:hAnsi="Cambria" w:cs="Arial"/>
          <w:sz w:val="30"/>
          <w:szCs w:val="30"/>
        </w:rPr>
        <w:t>in</w:t>
      </w:r>
      <w:r w:rsidR="00EA6A66">
        <w:rPr>
          <w:rFonts w:ascii="Cambria" w:hAnsi="Cambria" w:cs="Arial"/>
          <w:sz w:val="30"/>
          <w:szCs w:val="30"/>
        </w:rPr>
        <w:t xml:space="preserve"> so omejena na 80 udeležencev (4</w:t>
      </w:r>
      <w:r w:rsidR="004C1864">
        <w:rPr>
          <w:rFonts w:ascii="Cambria" w:hAnsi="Cambria" w:cs="Arial"/>
          <w:sz w:val="30"/>
          <w:szCs w:val="30"/>
        </w:rPr>
        <w:t>0</w:t>
      </w:r>
      <w:r w:rsidR="00D763CB" w:rsidRPr="005F26BF">
        <w:rPr>
          <w:rFonts w:ascii="Cambria" w:hAnsi="Cambria" w:cs="Arial"/>
          <w:sz w:val="30"/>
          <w:szCs w:val="30"/>
        </w:rPr>
        <w:t xml:space="preserve"> parov).</w:t>
      </w:r>
      <w:bookmarkStart w:id="0" w:name="_Hlk103773658"/>
      <w:bookmarkEnd w:id="0"/>
    </w:p>
    <w:p w:rsidR="00464311" w:rsidRDefault="00464311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46633A" w:rsidRPr="005F26BF" w:rsidRDefault="0046633A" w:rsidP="00464311">
      <w:pPr>
        <w:spacing w:after="120"/>
        <w:jc w:val="center"/>
        <w:rPr>
          <w:rFonts w:ascii="Cambria" w:hAnsi="Cambria" w:cs="Arial"/>
          <w:sz w:val="30"/>
          <w:szCs w:val="30"/>
        </w:rPr>
      </w:pPr>
    </w:p>
    <w:p w:rsidR="005F26BF" w:rsidRPr="0046633A" w:rsidRDefault="0046633A" w:rsidP="0046633A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>
        <w:rPr>
          <w:rFonts w:ascii="Cambria" w:hAnsi="Cambria" w:cs="Arial"/>
          <w:b/>
          <w:sz w:val="40"/>
          <w:szCs w:val="30"/>
        </w:rPr>
        <w:t>Vsa p</w:t>
      </w:r>
      <w:r w:rsidR="00464311" w:rsidRPr="0046633A">
        <w:rPr>
          <w:rFonts w:ascii="Cambria" w:hAnsi="Cambria" w:cs="Arial"/>
          <w:b/>
          <w:sz w:val="40"/>
          <w:szCs w:val="30"/>
        </w:rPr>
        <w:t xml:space="preserve">redavanja potekajo </w:t>
      </w:r>
    </w:p>
    <w:p w:rsidR="00AF4545" w:rsidRPr="0046633A" w:rsidRDefault="00EA6A66" w:rsidP="004C1864">
      <w:pPr>
        <w:spacing w:after="120"/>
        <w:jc w:val="center"/>
        <w:rPr>
          <w:rFonts w:ascii="Cambria" w:hAnsi="Cambria" w:cs="Arial"/>
          <w:b/>
          <w:sz w:val="40"/>
          <w:szCs w:val="30"/>
        </w:rPr>
      </w:pPr>
      <w:r>
        <w:rPr>
          <w:rFonts w:ascii="Cambria" w:hAnsi="Cambria" w:cs="Arial"/>
          <w:b/>
          <w:sz w:val="40"/>
          <w:szCs w:val="30"/>
        </w:rPr>
        <w:t>v VELIKI PREDAVALNICI V 16. NADSTROPJU KIRURŠKE STOLPNICE</w:t>
      </w:r>
      <w:r w:rsidR="005F26BF" w:rsidRPr="0046633A">
        <w:rPr>
          <w:rFonts w:ascii="Cambria" w:hAnsi="Cambria" w:cs="Arial"/>
          <w:b/>
          <w:sz w:val="40"/>
          <w:szCs w:val="30"/>
        </w:rPr>
        <w:t>.</w:t>
      </w:r>
    </w:p>
    <w:p w:rsidR="00AF4545" w:rsidRDefault="00464311" w:rsidP="00AF4545">
      <w:pPr>
        <w:pStyle w:val="Napis"/>
        <w:spacing w:before="0" w:after="0"/>
      </w:pPr>
      <w:r>
        <w:t xml:space="preserve">                                                                          </w:t>
      </w:r>
    </w:p>
    <w:p w:rsidR="0046633A" w:rsidRPr="00AF4545" w:rsidRDefault="0046633A" w:rsidP="00AF4545">
      <w:pPr>
        <w:pStyle w:val="Napis"/>
        <w:spacing w:before="0" w:after="0"/>
      </w:pPr>
    </w:p>
    <w:p w:rsidR="009C4E7F" w:rsidRDefault="00C82A4F" w:rsidP="00924075">
      <w:pPr>
        <w:spacing w:after="120"/>
        <w:ind w:right="-424"/>
        <w:rPr>
          <w:rFonts w:cs="Arial"/>
          <w:b/>
          <w:bCs/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84935" wp14:editId="325D5C88">
                <wp:simplePos x="0" y="0"/>
                <wp:positionH relativeFrom="column">
                  <wp:posOffset>651510</wp:posOffset>
                </wp:positionH>
                <wp:positionV relativeFrom="paragraph">
                  <wp:posOffset>326506</wp:posOffset>
                </wp:positionV>
                <wp:extent cx="4749800" cy="1828800"/>
                <wp:effectExtent l="0" t="0" r="0" b="0"/>
                <wp:wrapSquare wrapText="bothSides"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038A2" w:rsidRPr="000038A2" w:rsidRDefault="000038A2" w:rsidP="00924075">
                            <w:pPr>
                              <w:spacing w:after="120"/>
                              <w:ind w:right="-424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38A2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PREDAVANJ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384935" id="Polje z besedilom 10" o:spid="_x0000_s1027" type="#_x0000_t202" style="position:absolute;margin-left:51.3pt;margin-top:25.7pt;width:374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" filled="f" stroked="f">
                <v:textbox style="mso-fit-shape-to-text:t">
                  <w:txbxContent>
                    <w:p w:rsidR="000038A2" w:rsidRPr="000038A2" w:rsidRDefault="000038A2" w:rsidP="00924075">
                      <w:pPr>
                        <w:spacing w:after="120"/>
                        <w:ind w:right="-424"/>
                        <w:jc w:val="center"/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038A2">
                        <w:rPr>
                          <w:rFonts w:cs="Arial"/>
                          <w:b/>
                          <w:bCs/>
                          <w:color w:val="0070C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PREDAVANJ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38A2" w:rsidRDefault="000038A2" w:rsidP="007277C0">
      <w:pPr>
        <w:spacing w:after="120"/>
        <w:ind w:right="-424"/>
        <w:rPr>
          <w:rFonts w:cs="Arial"/>
          <w:b/>
          <w:bCs/>
          <w:sz w:val="36"/>
          <w:szCs w:val="36"/>
        </w:rPr>
      </w:pPr>
    </w:p>
    <w:p w:rsidR="00C82A4F" w:rsidRDefault="00C82A4F" w:rsidP="00C82A4F">
      <w:pPr>
        <w:spacing w:after="120"/>
        <w:ind w:right="-852"/>
        <w:jc w:val="both"/>
        <w:rPr>
          <w:rFonts w:ascii="Cambria" w:hAnsi="Cambria" w:cs="Arial"/>
          <w:sz w:val="36"/>
          <w:szCs w:val="36"/>
        </w:rPr>
      </w:pPr>
    </w:p>
    <w:p w:rsidR="00371AFA" w:rsidRDefault="00371AFA" w:rsidP="00371AFA">
      <w:pPr>
        <w:spacing w:after="120"/>
        <w:ind w:right="-424"/>
        <w:jc w:val="both"/>
        <w:rPr>
          <w:rFonts w:ascii="Cambria" w:hAnsi="Cambria" w:cs="Arial"/>
          <w:sz w:val="36"/>
          <w:szCs w:val="36"/>
        </w:rPr>
      </w:pPr>
    </w:p>
    <w:p w:rsidR="009816A1" w:rsidRPr="004C1864" w:rsidRDefault="009816A1" w:rsidP="009816A1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10. december</w:t>
      </w:r>
      <w:r>
        <w:rPr>
          <w:rFonts w:cs="Arial"/>
          <w:b/>
          <w:bCs/>
          <w:sz w:val="36"/>
          <w:szCs w:val="36"/>
        </w:rPr>
        <w:t xml:space="preserve"> 2025 ob 15</w:t>
      </w:r>
      <w:r w:rsidRPr="004C1864">
        <w:rPr>
          <w:rFonts w:cs="Arial"/>
          <w:b/>
          <w:bCs/>
          <w:sz w:val="36"/>
          <w:szCs w:val="36"/>
        </w:rPr>
        <w:t xml:space="preserve">.30 </w:t>
      </w:r>
    </w:p>
    <w:p w:rsidR="009816A1" w:rsidRPr="004C1864" w:rsidRDefault="009816A1" w:rsidP="009816A1">
      <w:pPr>
        <w:spacing w:after="120"/>
        <w:ind w:right="-708"/>
        <w:jc w:val="both"/>
        <w:rPr>
          <w:rFonts w:cs="Arial"/>
          <w:bCs/>
          <w:sz w:val="36"/>
          <w:szCs w:val="36"/>
        </w:rPr>
      </w:pPr>
      <w:r w:rsidRPr="004C1864">
        <w:rPr>
          <w:rFonts w:cs="Arial"/>
          <w:bCs/>
          <w:sz w:val="36"/>
          <w:szCs w:val="36"/>
        </w:rPr>
        <w:t xml:space="preserve">Predavateljica: </w:t>
      </w:r>
      <w:proofErr w:type="spellStart"/>
      <w:r w:rsidRPr="004C1864">
        <w:rPr>
          <w:rFonts w:cs="Arial"/>
          <w:bCs/>
          <w:sz w:val="36"/>
          <w:szCs w:val="36"/>
        </w:rPr>
        <w:t>Snezhana</w:t>
      </w:r>
      <w:proofErr w:type="spellEnd"/>
      <w:r w:rsidRPr="004C1864">
        <w:rPr>
          <w:rFonts w:cs="Arial"/>
          <w:bCs/>
          <w:sz w:val="36"/>
          <w:szCs w:val="36"/>
        </w:rPr>
        <w:t xml:space="preserve"> </w:t>
      </w:r>
      <w:proofErr w:type="spellStart"/>
      <w:r w:rsidRPr="004C1864">
        <w:rPr>
          <w:rFonts w:cs="Arial"/>
          <w:bCs/>
          <w:sz w:val="36"/>
          <w:szCs w:val="36"/>
        </w:rPr>
        <w:t>Vidanova</w:t>
      </w:r>
      <w:proofErr w:type="spellEnd"/>
      <w:r w:rsidRPr="004C1864">
        <w:rPr>
          <w:rFonts w:cs="Arial"/>
          <w:bCs/>
          <w:sz w:val="36"/>
          <w:szCs w:val="36"/>
        </w:rPr>
        <w:t xml:space="preserve">, dr. med., spec. gin. in por. </w:t>
      </w:r>
    </w:p>
    <w:p w:rsidR="009816A1" w:rsidRPr="004C1864" w:rsidRDefault="009816A1" w:rsidP="009816A1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4C1864">
        <w:rPr>
          <w:rFonts w:cs="Arial"/>
          <w:b/>
          <w:bCs/>
          <w:sz w:val="36"/>
          <w:szCs w:val="36"/>
        </w:rPr>
        <w:t>Vloga porodničarja med porodom</w:t>
      </w:r>
    </w:p>
    <w:p w:rsidR="009816A1" w:rsidRPr="004C1864" w:rsidRDefault="009816A1" w:rsidP="009816A1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4C1864">
        <w:rPr>
          <w:rFonts w:cs="Arial"/>
          <w:b/>
          <w:bCs/>
          <w:sz w:val="36"/>
          <w:szCs w:val="36"/>
        </w:rPr>
        <w:t xml:space="preserve">Posegi in postopki pred ali med porodom </w:t>
      </w:r>
    </w:p>
    <w:p w:rsidR="009816A1" w:rsidRPr="004C1864" w:rsidRDefault="009816A1" w:rsidP="009816A1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4C1864">
        <w:rPr>
          <w:rFonts w:cs="Arial"/>
          <w:b/>
          <w:bCs/>
          <w:sz w:val="36"/>
          <w:szCs w:val="36"/>
        </w:rPr>
        <w:t xml:space="preserve">Operativno dokončanje poroda </w:t>
      </w:r>
    </w:p>
    <w:p w:rsidR="009816A1" w:rsidRDefault="009816A1" w:rsidP="00B61541">
      <w:pPr>
        <w:ind w:right="-424"/>
        <w:jc w:val="both"/>
        <w:rPr>
          <w:rFonts w:cs="Arial"/>
          <w:b/>
          <w:bCs/>
          <w:sz w:val="36"/>
          <w:szCs w:val="36"/>
        </w:rPr>
      </w:pPr>
    </w:p>
    <w:p w:rsidR="009816A1" w:rsidRPr="00633B1F" w:rsidRDefault="009816A1" w:rsidP="009816A1">
      <w:pPr>
        <w:spacing w:after="120"/>
        <w:ind w:right="-424"/>
        <w:jc w:val="both"/>
        <w:rPr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lastRenderedPageBreak/>
        <w:t>Sreda, 10. dece</w:t>
      </w:r>
      <w:r>
        <w:rPr>
          <w:rFonts w:cs="Arial"/>
          <w:b/>
          <w:bCs/>
          <w:sz w:val="36"/>
          <w:szCs w:val="36"/>
        </w:rPr>
        <w:t>mber 2025 ob 18</w:t>
      </w:r>
      <w:r w:rsidRPr="00633B1F">
        <w:rPr>
          <w:rFonts w:cs="Arial"/>
          <w:b/>
          <w:bCs/>
          <w:sz w:val="36"/>
          <w:szCs w:val="36"/>
        </w:rPr>
        <w:t>.00</w:t>
      </w:r>
    </w:p>
    <w:p w:rsidR="009816A1" w:rsidRPr="00633B1F" w:rsidRDefault="009816A1" w:rsidP="009816A1">
      <w:pPr>
        <w:ind w:right="-424"/>
        <w:jc w:val="both"/>
        <w:rPr>
          <w:sz w:val="36"/>
          <w:szCs w:val="36"/>
        </w:rPr>
      </w:pPr>
      <w:r w:rsidRPr="00633B1F">
        <w:rPr>
          <w:rFonts w:cs="Arial"/>
          <w:sz w:val="36"/>
          <w:szCs w:val="36"/>
        </w:rPr>
        <w:t xml:space="preserve">Predavatelj: Jože </w:t>
      </w:r>
      <w:proofErr w:type="spellStart"/>
      <w:r w:rsidRPr="00633B1F">
        <w:rPr>
          <w:rFonts w:cs="Arial"/>
          <w:sz w:val="36"/>
          <w:szCs w:val="36"/>
        </w:rPr>
        <w:t>Žolger</w:t>
      </w:r>
      <w:proofErr w:type="spellEnd"/>
      <w:r w:rsidRPr="00633B1F">
        <w:rPr>
          <w:rFonts w:cs="Arial"/>
          <w:sz w:val="36"/>
          <w:szCs w:val="36"/>
        </w:rPr>
        <w:t xml:space="preserve">, dr. med., spec. </w:t>
      </w:r>
      <w:proofErr w:type="spellStart"/>
      <w:r w:rsidRPr="00633B1F">
        <w:rPr>
          <w:rFonts w:cs="Arial"/>
          <w:sz w:val="36"/>
          <w:szCs w:val="36"/>
        </w:rPr>
        <w:t>pediat</w:t>
      </w:r>
      <w:proofErr w:type="spellEnd"/>
      <w:r w:rsidRPr="00633B1F">
        <w:rPr>
          <w:rFonts w:cs="Arial"/>
          <w:sz w:val="36"/>
          <w:szCs w:val="36"/>
        </w:rPr>
        <w:t>.</w:t>
      </w:r>
      <w:r w:rsidRPr="005C7D93">
        <w:rPr>
          <w:noProof/>
          <w:sz w:val="20"/>
          <w:lang w:eastAsia="sl-SI"/>
        </w:rPr>
        <w:t xml:space="preserve"> </w:t>
      </w:r>
    </w:p>
    <w:p w:rsidR="009816A1" w:rsidRPr="00A95591" w:rsidRDefault="009816A1" w:rsidP="009816A1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Novorojenček (značilnosti, prvi pregled, presejalni testi)</w:t>
      </w:r>
    </w:p>
    <w:p w:rsidR="009816A1" w:rsidRPr="00A95591" w:rsidRDefault="009816A1" w:rsidP="009816A1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Vloga pediatra med in po porodu</w:t>
      </w:r>
    </w:p>
    <w:p w:rsidR="009816A1" w:rsidRPr="00A95591" w:rsidRDefault="009816A1" w:rsidP="009816A1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Dojenje – prednosti za mater in novorojenčka</w:t>
      </w:r>
    </w:p>
    <w:p w:rsidR="009816A1" w:rsidRPr="00A95591" w:rsidRDefault="009816A1" w:rsidP="009816A1">
      <w:pPr>
        <w:pStyle w:val="Odstavekseznama"/>
        <w:numPr>
          <w:ilvl w:val="0"/>
          <w:numId w:val="4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Reševanje težav ob dojenju</w:t>
      </w:r>
    </w:p>
    <w:p w:rsidR="009816A1" w:rsidRPr="004C1864" w:rsidRDefault="009816A1" w:rsidP="009816A1">
      <w:pPr>
        <w:pStyle w:val="Odstavekseznama"/>
        <w:numPr>
          <w:ilvl w:val="0"/>
          <w:numId w:val="4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Jemanje zdravil med dojenjem</w:t>
      </w:r>
    </w:p>
    <w:p w:rsidR="009816A1" w:rsidRDefault="009816A1" w:rsidP="00B61541">
      <w:pPr>
        <w:ind w:right="-424"/>
        <w:jc w:val="both"/>
        <w:rPr>
          <w:rFonts w:cs="Arial"/>
          <w:b/>
          <w:bCs/>
          <w:sz w:val="36"/>
          <w:szCs w:val="36"/>
        </w:rPr>
      </w:pPr>
    </w:p>
    <w:p w:rsidR="009816A1" w:rsidRPr="00800254" w:rsidRDefault="009816A1" w:rsidP="009816A1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Tor</w:t>
      </w:r>
      <w:r>
        <w:rPr>
          <w:rFonts w:cs="Arial"/>
          <w:b/>
          <w:bCs/>
          <w:sz w:val="36"/>
          <w:szCs w:val="36"/>
        </w:rPr>
        <w:t>ek, 2</w:t>
      </w:r>
      <w:r>
        <w:rPr>
          <w:rFonts w:cs="Arial"/>
          <w:b/>
          <w:bCs/>
          <w:sz w:val="36"/>
          <w:szCs w:val="36"/>
        </w:rPr>
        <w:t>3. decem</w:t>
      </w:r>
      <w:r>
        <w:rPr>
          <w:rFonts w:cs="Arial"/>
          <w:b/>
          <w:bCs/>
          <w:sz w:val="36"/>
          <w:szCs w:val="36"/>
        </w:rPr>
        <w:t>ber 2025 ob 15.3</w:t>
      </w:r>
      <w:r w:rsidRPr="00800254">
        <w:rPr>
          <w:rFonts w:cs="Arial"/>
          <w:b/>
          <w:bCs/>
          <w:sz w:val="36"/>
          <w:szCs w:val="36"/>
        </w:rPr>
        <w:t xml:space="preserve">0 </w:t>
      </w:r>
    </w:p>
    <w:p w:rsidR="009816A1" w:rsidRPr="00800254" w:rsidRDefault="009816A1" w:rsidP="009816A1">
      <w:pPr>
        <w:spacing w:after="120"/>
        <w:ind w:right="-708"/>
        <w:rPr>
          <w:rFonts w:cs="Arial"/>
          <w:bCs/>
          <w:sz w:val="36"/>
          <w:szCs w:val="36"/>
        </w:rPr>
      </w:pPr>
      <w:r w:rsidRPr="00800254">
        <w:rPr>
          <w:rFonts w:cs="Arial"/>
          <w:bCs/>
          <w:sz w:val="36"/>
          <w:szCs w:val="36"/>
        </w:rPr>
        <w:t xml:space="preserve">Predavateljica: Katarina Katja Primožič, dr. med., specialistka anesteziologije  </w:t>
      </w:r>
      <w:proofErr w:type="spellStart"/>
      <w:r w:rsidRPr="00800254">
        <w:rPr>
          <w:rFonts w:cs="Arial"/>
          <w:bCs/>
          <w:sz w:val="36"/>
          <w:szCs w:val="36"/>
        </w:rPr>
        <w:t>reanimatologije</w:t>
      </w:r>
      <w:proofErr w:type="spellEnd"/>
      <w:r w:rsidRPr="00800254">
        <w:rPr>
          <w:rFonts w:cs="Arial"/>
          <w:bCs/>
          <w:sz w:val="36"/>
          <w:szCs w:val="36"/>
        </w:rPr>
        <w:t xml:space="preserve"> in </w:t>
      </w:r>
      <w:proofErr w:type="spellStart"/>
      <w:r w:rsidRPr="00800254">
        <w:rPr>
          <w:rFonts w:cs="Arial"/>
          <w:bCs/>
          <w:sz w:val="36"/>
          <w:szCs w:val="36"/>
        </w:rPr>
        <w:t>perioperativne</w:t>
      </w:r>
      <w:proofErr w:type="spellEnd"/>
      <w:r w:rsidRPr="00800254">
        <w:rPr>
          <w:rFonts w:cs="Arial"/>
          <w:bCs/>
          <w:sz w:val="36"/>
          <w:szCs w:val="36"/>
        </w:rPr>
        <w:t xml:space="preserve"> intenzivne medicine</w:t>
      </w:r>
    </w:p>
    <w:p w:rsidR="009816A1" w:rsidRPr="00800254" w:rsidRDefault="009816A1" w:rsidP="009816A1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800254">
        <w:rPr>
          <w:rFonts w:cs="Arial"/>
          <w:b/>
          <w:bCs/>
          <w:sz w:val="36"/>
          <w:szCs w:val="36"/>
        </w:rPr>
        <w:t>Farmakološko lajšanje porodne bolečine</w:t>
      </w:r>
    </w:p>
    <w:p w:rsidR="009816A1" w:rsidRPr="00800254" w:rsidRDefault="009816A1" w:rsidP="009816A1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800254">
        <w:rPr>
          <w:rFonts w:cs="Arial"/>
          <w:b/>
          <w:bCs/>
          <w:sz w:val="36"/>
          <w:szCs w:val="36"/>
        </w:rPr>
        <w:t>Epiduralna analgezija med porodom</w:t>
      </w:r>
    </w:p>
    <w:p w:rsidR="009816A1" w:rsidRPr="00800254" w:rsidRDefault="009816A1" w:rsidP="009816A1">
      <w:pPr>
        <w:numPr>
          <w:ilvl w:val="0"/>
          <w:numId w:val="3"/>
        </w:num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800254">
        <w:rPr>
          <w:rFonts w:cs="Arial"/>
          <w:b/>
          <w:bCs/>
          <w:sz w:val="36"/>
          <w:szCs w:val="36"/>
        </w:rPr>
        <w:t xml:space="preserve">Vloga anesteziologa med vaginalnim porodom in carskim rezom </w:t>
      </w:r>
    </w:p>
    <w:p w:rsidR="009816A1" w:rsidRDefault="009816A1" w:rsidP="00B61541">
      <w:pPr>
        <w:ind w:right="-424"/>
        <w:jc w:val="both"/>
        <w:rPr>
          <w:rFonts w:cs="Arial"/>
          <w:b/>
          <w:bCs/>
          <w:sz w:val="36"/>
          <w:szCs w:val="36"/>
        </w:rPr>
      </w:pPr>
    </w:p>
    <w:p w:rsidR="00B61541" w:rsidRPr="00A3366A" w:rsidRDefault="009816A1" w:rsidP="00B61541">
      <w:p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Ponedeljek, 29. decem</w:t>
      </w:r>
      <w:r w:rsidR="00B61541">
        <w:rPr>
          <w:rFonts w:cs="Arial"/>
          <w:b/>
          <w:bCs/>
          <w:sz w:val="36"/>
          <w:szCs w:val="36"/>
        </w:rPr>
        <w:t>ber 2025 ob 15.3</w:t>
      </w:r>
      <w:r w:rsidR="00B61541" w:rsidRPr="00633B1F">
        <w:rPr>
          <w:rFonts w:cs="Arial"/>
          <w:b/>
          <w:bCs/>
          <w:sz w:val="36"/>
          <w:szCs w:val="36"/>
        </w:rPr>
        <w:t xml:space="preserve">0 </w:t>
      </w:r>
    </w:p>
    <w:p w:rsidR="00B61541" w:rsidRPr="00633B1F" w:rsidRDefault="009816A1" w:rsidP="00B61541">
      <w:pPr>
        <w:tabs>
          <w:tab w:val="left" w:pos="142"/>
        </w:tabs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Sara Sagadin</w:t>
      </w:r>
      <w:r w:rsidR="00B61541" w:rsidRPr="00633B1F">
        <w:rPr>
          <w:rFonts w:cs="Arial"/>
          <w:sz w:val="36"/>
          <w:szCs w:val="36"/>
        </w:rPr>
        <w:t>, dipl. bab.</w:t>
      </w:r>
      <w:r w:rsidR="00B61541" w:rsidRPr="00281D91">
        <w:rPr>
          <w:noProof/>
          <w:sz w:val="20"/>
          <w:lang w:eastAsia="sl-SI"/>
        </w:rPr>
        <w:t xml:space="preserve"> </w:t>
      </w:r>
    </w:p>
    <w:p w:rsidR="00B61541" w:rsidRPr="00A95591" w:rsidRDefault="00B61541" w:rsidP="00B61541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Izbira porodnega okolja</w:t>
      </w:r>
    </w:p>
    <w:p w:rsidR="00B61541" w:rsidRPr="00A95591" w:rsidRDefault="00B61541" w:rsidP="00B61541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Vloga babice med porodom</w:t>
      </w:r>
    </w:p>
    <w:p w:rsidR="00B61541" w:rsidRPr="00A95591" w:rsidRDefault="00B61541" w:rsidP="00B61541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Sprejem v porodnišnico</w:t>
      </w:r>
    </w:p>
    <w:p w:rsidR="00B61541" w:rsidRPr="00A95591" w:rsidRDefault="00B61541" w:rsidP="00B61541">
      <w:pPr>
        <w:pStyle w:val="Odstavekseznama"/>
        <w:numPr>
          <w:ilvl w:val="0"/>
          <w:numId w:val="2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 xml:space="preserve">Fiziološki potek poroda: dogajanje v posamezni porodni dobi, kako se soočati s popadki, dihanje med porodom, porodni položaji, prehranjevanje in pitje med porodom, </w:t>
      </w:r>
      <w:proofErr w:type="spellStart"/>
      <w:r w:rsidRPr="00A95591">
        <w:rPr>
          <w:rFonts w:ascii="Cambria" w:hAnsi="Cambria" w:cs="Arial"/>
          <w:b/>
          <w:bCs/>
          <w:sz w:val="36"/>
          <w:szCs w:val="36"/>
        </w:rPr>
        <w:t>nefarmakološko</w:t>
      </w:r>
      <w:proofErr w:type="spellEnd"/>
      <w:r w:rsidRPr="00A95591">
        <w:rPr>
          <w:rFonts w:ascii="Cambria" w:hAnsi="Cambria" w:cs="Arial"/>
          <w:b/>
          <w:bCs/>
          <w:sz w:val="36"/>
          <w:szCs w:val="36"/>
        </w:rPr>
        <w:t xml:space="preserve"> lajšanje porodne bolečine</w:t>
      </w:r>
    </w:p>
    <w:p w:rsidR="00B61541" w:rsidRPr="00EA6A66" w:rsidRDefault="00B61541" w:rsidP="00B61541">
      <w:pPr>
        <w:pStyle w:val="Odstavekseznama"/>
        <w:numPr>
          <w:ilvl w:val="0"/>
          <w:numId w:val="2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Vloga spr</w:t>
      </w:r>
      <w:r>
        <w:rPr>
          <w:rFonts w:ascii="Cambria" w:hAnsi="Cambria" w:cs="Arial"/>
          <w:b/>
          <w:bCs/>
          <w:sz w:val="36"/>
          <w:szCs w:val="36"/>
        </w:rPr>
        <w:t>emljevalca/spremljevalke pri porodu</w:t>
      </w:r>
    </w:p>
    <w:p w:rsidR="00B61541" w:rsidRPr="00A95591" w:rsidRDefault="00B61541" w:rsidP="00B61541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Pomoč svojcev v domačem okolju</w:t>
      </w:r>
    </w:p>
    <w:p w:rsidR="00B61541" w:rsidRPr="000424B6" w:rsidRDefault="00B61541" w:rsidP="00B61541">
      <w:pPr>
        <w:pStyle w:val="Odstavekseznama"/>
        <w:numPr>
          <w:ilvl w:val="0"/>
          <w:numId w:val="3"/>
        </w:numPr>
        <w:spacing w:after="0"/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Babiški obiski na domu</w:t>
      </w:r>
    </w:p>
    <w:p w:rsidR="00B61541" w:rsidRPr="00A95591" w:rsidRDefault="009816A1" w:rsidP="00B61541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  <w:bookmarkStart w:id="1" w:name="_GoBack"/>
      <w:bookmarkEnd w:id="1"/>
      <w:r>
        <w:rPr>
          <w:rFonts w:cs="Arial"/>
          <w:b/>
          <w:bCs/>
          <w:sz w:val="36"/>
          <w:szCs w:val="36"/>
        </w:rPr>
        <w:lastRenderedPageBreak/>
        <w:t>Torek, 30. december 2025 ob 15.3</w:t>
      </w:r>
      <w:r w:rsidR="00B61541">
        <w:rPr>
          <w:rFonts w:cs="Arial"/>
          <w:b/>
          <w:bCs/>
          <w:sz w:val="36"/>
          <w:szCs w:val="36"/>
        </w:rPr>
        <w:t>0</w:t>
      </w:r>
      <w:r w:rsidR="00B61541" w:rsidRPr="00A95591">
        <w:rPr>
          <w:rFonts w:cs="Arial"/>
          <w:b/>
          <w:bCs/>
          <w:sz w:val="36"/>
          <w:szCs w:val="36"/>
        </w:rPr>
        <w:t xml:space="preserve"> </w:t>
      </w:r>
    </w:p>
    <w:p w:rsidR="00B61541" w:rsidRPr="00A95591" w:rsidRDefault="009816A1" w:rsidP="00B61541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Predavateljica: Mateja Kavkler</w:t>
      </w:r>
      <w:r w:rsidR="00B61541" w:rsidRPr="00A95591">
        <w:rPr>
          <w:rFonts w:cs="Arial"/>
          <w:sz w:val="36"/>
          <w:szCs w:val="36"/>
        </w:rPr>
        <w:t>, dipl. bab.</w:t>
      </w:r>
    </w:p>
    <w:p w:rsidR="00B61541" w:rsidRPr="00A95591" w:rsidRDefault="00B61541" w:rsidP="00B61541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Značilnosti in potek poporodnega obdobja (krčenje maternice, poporodna čišča, celjenje in oskrba operativne rane, dojenje in oskrba dojk, prsnih bradavic, pripomočki za dojenje)</w:t>
      </w:r>
    </w:p>
    <w:p w:rsidR="00B61541" w:rsidRPr="00A95591" w:rsidRDefault="00B61541" w:rsidP="00B61541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Spolnost v poporodnem obdobju</w:t>
      </w:r>
    </w:p>
    <w:p w:rsidR="00B61541" w:rsidRPr="00A95591" w:rsidRDefault="00B61541" w:rsidP="00B61541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Odpust iz porodnišnice</w:t>
      </w:r>
    </w:p>
    <w:p w:rsidR="00B61541" w:rsidRPr="00A95591" w:rsidRDefault="00B61541" w:rsidP="00B61541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Obiski svojcev v poporodnem obdobju</w:t>
      </w:r>
    </w:p>
    <w:p w:rsidR="00B61541" w:rsidRPr="00A95591" w:rsidRDefault="00B61541" w:rsidP="00B61541">
      <w:pPr>
        <w:pStyle w:val="Odstavekseznama"/>
        <w:numPr>
          <w:ilvl w:val="0"/>
          <w:numId w:val="3"/>
        </w:numPr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Pomoč svojcev v domačem okolju</w:t>
      </w:r>
    </w:p>
    <w:p w:rsidR="00B61541" w:rsidRPr="000424B6" w:rsidRDefault="00B61541" w:rsidP="00B61541">
      <w:pPr>
        <w:pStyle w:val="Odstavekseznama"/>
        <w:numPr>
          <w:ilvl w:val="0"/>
          <w:numId w:val="3"/>
        </w:numPr>
        <w:spacing w:after="0"/>
        <w:ind w:right="-424"/>
        <w:jc w:val="both"/>
        <w:rPr>
          <w:rFonts w:ascii="Cambria" w:hAnsi="Cambria" w:cs="Arial"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Babiški obiski na domu</w:t>
      </w:r>
    </w:p>
    <w:p w:rsidR="00B61541" w:rsidRDefault="00B61541" w:rsidP="00EA6A66">
      <w:pPr>
        <w:spacing w:after="120"/>
        <w:ind w:right="-708"/>
        <w:jc w:val="both"/>
        <w:rPr>
          <w:rFonts w:cs="Arial"/>
          <w:b/>
          <w:bCs/>
          <w:sz w:val="36"/>
          <w:szCs w:val="36"/>
        </w:rPr>
      </w:pPr>
    </w:p>
    <w:p w:rsidR="00800254" w:rsidRPr="00800254" w:rsidRDefault="00800254" w:rsidP="009816A1">
      <w:p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  <w:r w:rsidRPr="00800254">
        <w:rPr>
          <w:rFonts w:cs="Arial"/>
          <w:b/>
          <w:bCs/>
          <w:sz w:val="36"/>
          <w:szCs w:val="36"/>
        </w:rPr>
        <w:t xml:space="preserve"> </w:t>
      </w:r>
    </w:p>
    <w:p w:rsidR="004C1864" w:rsidRDefault="004C1864" w:rsidP="009816A1">
      <w:pPr>
        <w:spacing w:after="120" w:line="240" w:lineRule="auto"/>
        <w:ind w:right="-708"/>
        <w:jc w:val="both"/>
        <w:rPr>
          <w:rFonts w:cs="Arial"/>
          <w:b/>
          <w:bCs/>
          <w:sz w:val="36"/>
          <w:szCs w:val="36"/>
        </w:rPr>
      </w:pPr>
    </w:p>
    <w:p w:rsidR="00EC5EB5" w:rsidRDefault="00EC5EB5" w:rsidP="004C1864">
      <w:pPr>
        <w:ind w:right="-424"/>
        <w:jc w:val="both"/>
        <w:rPr>
          <w:rFonts w:cs="Arial"/>
          <w:b/>
          <w:bCs/>
          <w:sz w:val="36"/>
          <w:szCs w:val="36"/>
        </w:rPr>
      </w:pPr>
    </w:p>
    <w:p w:rsidR="009A02B1" w:rsidRDefault="009A02B1" w:rsidP="0046633A">
      <w:pPr>
        <w:spacing w:after="480"/>
        <w:ind w:right="-424"/>
        <w:jc w:val="both"/>
        <w:rPr>
          <w:rFonts w:cs="Arial"/>
          <w:b/>
          <w:bCs/>
          <w:sz w:val="36"/>
          <w:szCs w:val="36"/>
        </w:rPr>
      </w:pPr>
    </w:p>
    <w:p w:rsidR="005C7D93" w:rsidRDefault="005C7D93" w:rsidP="005C7D93">
      <w:pPr>
        <w:keepNext/>
        <w:spacing w:after="0"/>
        <w:ind w:right="-424"/>
        <w:jc w:val="center"/>
      </w:pPr>
      <w:r>
        <w:rPr>
          <w:rFonts w:cs="Arial"/>
          <w:b/>
          <w:bCs/>
          <w:noProof/>
          <w:sz w:val="36"/>
          <w:szCs w:val="36"/>
          <w:lang w:eastAsia="sl-SI"/>
        </w:rPr>
        <w:drawing>
          <wp:inline distT="0" distB="0" distL="0" distR="0">
            <wp:extent cx="3063261" cy="2042279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_57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257" cy="20509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2" w:name="_Hlk103924885"/>
      <w:bookmarkEnd w:id="2"/>
    </w:p>
    <w:p w:rsidR="005F08DF" w:rsidRPr="00371AFA" w:rsidRDefault="005C7D93" w:rsidP="005C7D93">
      <w:pPr>
        <w:pStyle w:val="Napis"/>
        <w:jc w:val="center"/>
        <w:rPr>
          <w:b/>
          <w:bCs/>
          <w:sz w:val="22"/>
          <w:szCs w:val="26"/>
        </w:rPr>
      </w:pPr>
      <w:r w:rsidRPr="00371AFA">
        <w:rPr>
          <w:sz w:val="22"/>
          <w:szCs w:val="26"/>
        </w:rPr>
        <w:t>Foto: Violeta Todorovič</w:t>
      </w:r>
    </w:p>
    <w:sectPr w:rsidR="005F08DF" w:rsidRPr="00371AFA" w:rsidSect="00A622A4">
      <w:pgSz w:w="11906" w:h="16838"/>
      <w:pgMar w:top="1134" w:right="991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1B"/>
    <w:multiLevelType w:val="multilevel"/>
    <w:tmpl w:val="37BA63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1" w15:restartNumberingAfterBreak="0">
    <w:nsid w:val="1E15553C"/>
    <w:multiLevelType w:val="multilevel"/>
    <w:tmpl w:val="501EF4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2" w15:restartNumberingAfterBreak="0">
    <w:nsid w:val="226836C0"/>
    <w:multiLevelType w:val="multilevel"/>
    <w:tmpl w:val="6644B94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3" w15:restartNumberingAfterBreak="0">
    <w:nsid w:val="228F0104"/>
    <w:multiLevelType w:val="multilevel"/>
    <w:tmpl w:val="3410A0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7EC1866"/>
    <w:multiLevelType w:val="multilevel"/>
    <w:tmpl w:val="46DCE1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5" w15:restartNumberingAfterBreak="0">
    <w:nsid w:val="48B21D12"/>
    <w:multiLevelType w:val="multilevel"/>
    <w:tmpl w:val="EFEA6CF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abstractNum w:abstractNumId="6" w15:restartNumberingAfterBreak="0">
    <w:nsid w:val="54B748EF"/>
    <w:multiLevelType w:val="multilevel"/>
    <w:tmpl w:val="837472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F56"/>
    <w:rsid w:val="000038A2"/>
    <w:rsid w:val="00030917"/>
    <w:rsid w:val="000424B6"/>
    <w:rsid w:val="000737D4"/>
    <w:rsid w:val="000C0AD9"/>
    <w:rsid w:val="00120A1F"/>
    <w:rsid w:val="0012551D"/>
    <w:rsid w:val="00135498"/>
    <w:rsid w:val="001964AE"/>
    <w:rsid w:val="001B7A3F"/>
    <w:rsid w:val="001E0632"/>
    <w:rsid w:val="001E1549"/>
    <w:rsid w:val="001F5AE3"/>
    <w:rsid w:val="00234EF7"/>
    <w:rsid w:val="002513BA"/>
    <w:rsid w:val="002563A6"/>
    <w:rsid w:val="002751F8"/>
    <w:rsid w:val="00280A47"/>
    <w:rsid w:val="00281D91"/>
    <w:rsid w:val="002A1839"/>
    <w:rsid w:val="002B5868"/>
    <w:rsid w:val="002C01E9"/>
    <w:rsid w:val="002C2B9A"/>
    <w:rsid w:val="002D6A31"/>
    <w:rsid w:val="002E5BBD"/>
    <w:rsid w:val="002F0B2A"/>
    <w:rsid w:val="002F6ED2"/>
    <w:rsid w:val="00365093"/>
    <w:rsid w:val="00371AFA"/>
    <w:rsid w:val="00387226"/>
    <w:rsid w:val="00390C96"/>
    <w:rsid w:val="00393526"/>
    <w:rsid w:val="003B2B4F"/>
    <w:rsid w:val="003B619F"/>
    <w:rsid w:val="003E1139"/>
    <w:rsid w:val="003E3EC6"/>
    <w:rsid w:val="00403624"/>
    <w:rsid w:val="004176C4"/>
    <w:rsid w:val="004212B3"/>
    <w:rsid w:val="00444034"/>
    <w:rsid w:val="00450A96"/>
    <w:rsid w:val="00464311"/>
    <w:rsid w:val="0046633A"/>
    <w:rsid w:val="00466EA9"/>
    <w:rsid w:val="004710A8"/>
    <w:rsid w:val="00473BF9"/>
    <w:rsid w:val="004B356C"/>
    <w:rsid w:val="004C1864"/>
    <w:rsid w:val="004F2C92"/>
    <w:rsid w:val="00505E81"/>
    <w:rsid w:val="0053460A"/>
    <w:rsid w:val="00574083"/>
    <w:rsid w:val="005B7526"/>
    <w:rsid w:val="005C0E37"/>
    <w:rsid w:val="005C3324"/>
    <w:rsid w:val="005C7AA1"/>
    <w:rsid w:val="005C7D93"/>
    <w:rsid w:val="005E63D0"/>
    <w:rsid w:val="005E6E23"/>
    <w:rsid w:val="005F08DF"/>
    <w:rsid w:val="005F26BF"/>
    <w:rsid w:val="00600F56"/>
    <w:rsid w:val="006153B2"/>
    <w:rsid w:val="00633B1F"/>
    <w:rsid w:val="00660FF6"/>
    <w:rsid w:val="006669C7"/>
    <w:rsid w:val="00696EB2"/>
    <w:rsid w:val="006D034D"/>
    <w:rsid w:val="006F5E2A"/>
    <w:rsid w:val="0070663E"/>
    <w:rsid w:val="0072217C"/>
    <w:rsid w:val="007277C0"/>
    <w:rsid w:val="00765B76"/>
    <w:rsid w:val="00787D3A"/>
    <w:rsid w:val="00793AEE"/>
    <w:rsid w:val="00793DC8"/>
    <w:rsid w:val="007C7490"/>
    <w:rsid w:val="007D5F14"/>
    <w:rsid w:val="007F2665"/>
    <w:rsid w:val="007F2AA3"/>
    <w:rsid w:val="007F5479"/>
    <w:rsid w:val="007F7B03"/>
    <w:rsid w:val="00800254"/>
    <w:rsid w:val="00811F47"/>
    <w:rsid w:val="00872811"/>
    <w:rsid w:val="00884718"/>
    <w:rsid w:val="0088568F"/>
    <w:rsid w:val="00894D2B"/>
    <w:rsid w:val="008C05C6"/>
    <w:rsid w:val="008F6B05"/>
    <w:rsid w:val="00924075"/>
    <w:rsid w:val="00951A96"/>
    <w:rsid w:val="00970567"/>
    <w:rsid w:val="009816A1"/>
    <w:rsid w:val="00982A1D"/>
    <w:rsid w:val="00984197"/>
    <w:rsid w:val="009A02B1"/>
    <w:rsid w:val="009A24CD"/>
    <w:rsid w:val="009A7261"/>
    <w:rsid w:val="009C4E7F"/>
    <w:rsid w:val="009E54F1"/>
    <w:rsid w:val="009F7295"/>
    <w:rsid w:val="00A27050"/>
    <w:rsid w:val="00A31A8E"/>
    <w:rsid w:val="00A3366A"/>
    <w:rsid w:val="00A33B46"/>
    <w:rsid w:val="00A622A4"/>
    <w:rsid w:val="00A659C0"/>
    <w:rsid w:val="00A95591"/>
    <w:rsid w:val="00AA1684"/>
    <w:rsid w:val="00AF205D"/>
    <w:rsid w:val="00AF4545"/>
    <w:rsid w:val="00B04943"/>
    <w:rsid w:val="00B1249B"/>
    <w:rsid w:val="00B13F80"/>
    <w:rsid w:val="00B32C17"/>
    <w:rsid w:val="00B403C6"/>
    <w:rsid w:val="00B50DE2"/>
    <w:rsid w:val="00B51DDC"/>
    <w:rsid w:val="00B60B0D"/>
    <w:rsid w:val="00B61541"/>
    <w:rsid w:val="00B630A7"/>
    <w:rsid w:val="00C328ED"/>
    <w:rsid w:val="00C43744"/>
    <w:rsid w:val="00C76C2F"/>
    <w:rsid w:val="00C76C93"/>
    <w:rsid w:val="00C80DA5"/>
    <w:rsid w:val="00C82A4F"/>
    <w:rsid w:val="00C94414"/>
    <w:rsid w:val="00CA000C"/>
    <w:rsid w:val="00CA75F6"/>
    <w:rsid w:val="00CB512E"/>
    <w:rsid w:val="00CD15CD"/>
    <w:rsid w:val="00CD6E08"/>
    <w:rsid w:val="00D04D55"/>
    <w:rsid w:val="00D13A4D"/>
    <w:rsid w:val="00D26342"/>
    <w:rsid w:val="00D37AEF"/>
    <w:rsid w:val="00D639A2"/>
    <w:rsid w:val="00D76107"/>
    <w:rsid w:val="00D763CB"/>
    <w:rsid w:val="00D916A4"/>
    <w:rsid w:val="00DA4BCB"/>
    <w:rsid w:val="00E0223C"/>
    <w:rsid w:val="00E0350C"/>
    <w:rsid w:val="00E1569A"/>
    <w:rsid w:val="00E2606F"/>
    <w:rsid w:val="00E3211D"/>
    <w:rsid w:val="00E34F1B"/>
    <w:rsid w:val="00E53A62"/>
    <w:rsid w:val="00E552E8"/>
    <w:rsid w:val="00E7199B"/>
    <w:rsid w:val="00E722D0"/>
    <w:rsid w:val="00E97FE4"/>
    <w:rsid w:val="00EA6A66"/>
    <w:rsid w:val="00EC5EB5"/>
    <w:rsid w:val="00EE29CA"/>
    <w:rsid w:val="00EF1F4A"/>
    <w:rsid w:val="00EF69AD"/>
    <w:rsid w:val="00F340AF"/>
    <w:rsid w:val="00F447DB"/>
    <w:rsid w:val="00F6716A"/>
    <w:rsid w:val="00F8193D"/>
    <w:rsid w:val="00F86FE3"/>
    <w:rsid w:val="00FB4CE1"/>
    <w:rsid w:val="00FD1ABE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161BD"/>
  <w15:docId w15:val="{5ACAF87F-0F76-47CF-ABC1-D68B06AC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16A1"/>
    <w:pPr>
      <w:spacing w:after="160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Arial" w:hAnsi="Arial" w:cs="Wingdings"/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3653F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98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DAB2A88-C9E3-4A53-883F-D5B5A4A9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Nuša Rogan</dc:creator>
  <cp:lastModifiedBy>Samo Gomilšek</cp:lastModifiedBy>
  <cp:revision>16</cp:revision>
  <cp:lastPrinted>2023-12-29T10:23:00Z</cp:lastPrinted>
  <dcterms:created xsi:type="dcterms:W3CDTF">2024-04-26T06:36:00Z</dcterms:created>
  <dcterms:modified xsi:type="dcterms:W3CDTF">2025-11-25T19:46:00Z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